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27" w:rsidRDefault="00605827" w:rsidP="00605827">
      <w:pPr>
        <w:jc w:val="center"/>
        <w:rPr>
          <w:sz w:val="28"/>
          <w:szCs w:val="28"/>
        </w:rPr>
      </w:pPr>
    </w:p>
    <w:p w:rsidR="0001244A" w:rsidRDefault="0001244A" w:rsidP="0001244A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АДМИНИСТРАЦИЯ ГОРОДСКОГО ПОСЕЛЕНИЯ "ГОРОД БИКИН"</w:t>
      </w:r>
    </w:p>
    <w:p w:rsidR="0001244A" w:rsidRDefault="0001244A" w:rsidP="0001244A">
      <w:pPr>
        <w:jc w:val="center"/>
        <w:rPr>
          <w:rFonts w:eastAsia="Calibri"/>
          <w:b/>
          <w:sz w:val="28"/>
        </w:rPr>
      </w:pPr>
      <w:proofErr w:type="spellStart"/>
      <w:r>
        <w:rPr>
          <w:rFonts w:eastAsia="Calibri"/>
          <w:b/>
          <w:sz w:val="28"/>
        </w:rPr>
        <w:t>Бикинского</w:t>
      </w:r>
      <w:proofErr w:type="spellEnd"/>
      <w:r>
        <w:rPr>
          <w:rFonts w:eastAsia="Calibri"/>
          <w:b/>
          <w:sz w:val="28"/>
        </w:rPr>
        <w:t xml:space="preserve"> муниципального района Хабаровского края</w:t>
      </w:r>
    </w:p>
    <w:p w:rsidR="0001244A" w:rsidRDefault="0001244A" w:rsidP="0001244A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ПОСТАНОВЛЕНИЕ</w:t>
      </w:r>
    </w:p>
    <w:p w:rsidR="0001244A" w:rsidRDefault="0001244A" w:rsidP="0001244A">
      <w:pPr>
        <w:jc w:val="center"/>
        <w:rPr>
          <w:rFonts w:eastAsia="Calibri"/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98"/>
        <w:gridCol w:w="1028"/>
      </w:tblGrid>
      <w:tr w:rsidR="0001244A" w:rsidTr="0001244A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44A" w:rsidRDefault="0001244A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24.08.2018</w:t>
            </w:r>
          </w:p>
        </w:tc>
        <w:tc>
          <w:tcPr>
            <w:tcW w:w="484" w:type="dxa"/>
            <w:hideMark/>
          </w:tcPr>
          <w:p w:rsidR="0001244A" w:rsidRDefault="0001244A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44A" w:rsidRDefault="0001244A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8"/>
              </w:rPr>
              <w:t>102</w:t>
            </w:r>
          </w:p>
        </w:tc>
      </w:tr>
    </w:tbl>
    <w:p w:rsidR="0001244A" w:rsidRDefault="0001244A" w:rsidP="0001244A">
      <w:pPr>
        <w:spacing w:line="240" w:lineRule="exact"/>
        <w:ind w:left="114"/>
        <w:rPr>
          <w:rFonts w:eastAsiaTheme="minorHAnsi"/>
          <w:b/>
          <w:sz w:val="22"/>
          <w:szCs w:val="22"/>
          <w:lang w:eastAsia="en-US"/>
        </w:rPr>
      </w:pPr>
      <w:r>
        <w:rPr>
          <w:rFonts w:eastAsia="Calibri"/>
          <w:b/>
        </w:rPr>
        <w:t xml:space="preserve">                </w:t>
      </w:r>
      <w:r>
        <w:rPr>
          <w:rFonts w:eastAsia="Calibri"/>
          <w:b/>
          <w:lang w:val="en-US"/>
        </w:rPr>
        <w:t xml:space="preserve">     </w:t>
      </w:r>
      <w:r>
        <w:rPr>
          <w:rFonts w:eastAsia="Calibri"/>
          <w:b/>
        </w:rPr>
        <w:t xml:space="preserve">  г. Бикин</w:t>
      </w:r>
      <w:r>
        <w:t xml:space="preserve">                                                                                                                                    </w:t>
      </w:r>
    </w:p>
    <w:p w:rsidR="00605827" w:rsidRDefault="00605827" w:rsidP="0001244A">
      <w:pPr>
        <w:jc w:val="both"/>
        <w:rPr>
          <w:sz w:val="28"/>
          <w:szCs w:val="28"/>
        </w:rPr>
      </w:pPr>
      <w:bookmarkStart w:id="0" w:name="_GoBack"/>
      <w:bookmarkEnd w:id="0"/>
    </w:p>
    <w:p w:rsidR="00605827" w:rsidRDefault="00605827" w:rsidP="00605827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27" w:rsidRDefault="00605827" w:rsidP="00605827">
      <w:pPr>
        <w:spacing w:line="240" w:lineRule="exact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режима </w:t>
      </w:r>
      <w:proofErr w:type="gramStart"/>
      <w:r>
        <w:rPr>
          <w:sz w:val="28"/>
          <w:szCs w:val="28"/>
        </w:rPr>
        <w:t>повышенной</w:t>
      </w:r>
      <w:proofErr w:type="gramEnd"/>
      <w:r>
        <w:rPr>
          <w:sz w:val="28"/>
          <w:szCs w:val="28"/>
        </w:rPr>
        <w:t xml:space="preserve"> </w:t>
      </w:r>
    </w:p>
    <w:p w:rsidR="00605827" w:rsidRDefault="00605827" w:rsidP="00605827">
      <w:pPr>
        <w:spacing w:line="240" w:lineRule="exact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готовности на территории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05827" w:rsidRDefault="00605827" w:rsidP="00605827">
      <w:pPr>
        <w:spacing w:line="240" w:lineRule="exact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«Город Бикин»</w:t>
      </w:r>
    </w:p>
    <w:p w:rsidR="00605827" w:rsidRDefault="00605827" w:rsidP="00605827">
      <w:pPr>
        <w:ind w:left="180"/>
        <w:jc w:val="both"/>
        <w:rPr>
          <w:sz w:val="28"/>
          <w:szCs w:val="28"/>
        </w:rPr>
      </w:pPr>
    </w:p>
    <w:p w:rsidR="00605827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В соответствии с Федеральн</w:t>
      </w:r>
      <w:r w:rsidR="000653B2">
        <w:rPr>
          <w:sz w:val="28"/>
          <w:szCs w:val="28"/>
        </w:rPr>
        <w:t xml:space="preserve">ым законом </w:t>
      </w:r>
      <w:r w:rsidR="00777AD1">
        <w:rPr>
          <w:sz w:val="28"/>
          <w:szCs w:val="28"/>
        </w:rPr>
        <w:t xml:space="preserve"> от 21.12.</w:t>
      </w:r>
      <w:r w:rsidR="005B3704">
        <w:rPr>
          <w:sz w:val="28"/>
          <w:szCs w:val="28"/>
        </w:rPr>
        <w:t>19</w:t>
      </w:r>
      <w:r w:rsidR="00777AD1">
        <w:rPr>
          <w:sz w:val="28"/>
          <w:szCs w:val="28"/>
        </w:rPr>
        <w:t>94</w:t>
      </w:r>
      <w:r w:rsidR="000653B2">
        <w:rPr>
          <w:sz w:val="28"/>
          <w:szCs w:val="28"/>
        </w:rPr>
        <w:t xml:space="preserve"> </w:t>
      </w:r>
      <w:r w:rsidR="00777AD1">
        <w:rPr>
          <w:sz w:val="28"/>
          <w:szCs w:val="28"/>
        </w:rPr>
        <w:t xml:space="preserve">№ 68-ФЗ                     </w:t>
      </w:r>
      <w:r>
        <w:rPr>
          <w:sz w:val="28"/>
          <w:szCs w:val="28"/>
        </w:rPr>
        <w:t xml:space="preserve"> «О защите населения и территории от чрезвычайных ситуаций природного и техногенного характера», постановлением Правительства Росси</w:t>
      </w:r>
      <w:r w:rsidR="000653B2">
        <w:rPr>
          <w:sz w:val="28"/>
          <w:szCs w:val="28"/>
        </w:rPr>
        <w:t xml:space="preserve">йской Федерации от 30.12.2003 </w:t>
      </w:r>
      <w:r>
        <w:rPr>
          <w:sz w:val="28"/>
          <w:szCs w:val="28"/>
        </w:rPr>
        <w:t xml:space="preserve"> № 794  «О единой государственной системе предупреждения и ликв</w:t>
      </w:r>
      <w:r w:rsidR="00BE01EE">
        <w:rPr>
          <w:sz w:val="28"/>
          <w:szCs w:val="28"/>
        </w:rPr>
        <w:t>идации чрезвычайных ситуаций» в целях предупреждения возникновения чрезвычайных си</w:t>
      </w:r>
      <w:r w:rsidR="00930BF3">
        <w:rPr>
          <w:sz w:val="28"/>
          <w:szCs w:val="28"/>
        </w:rPr>
        <w:t>туаций, связа</w:t>
      </w:r>
      <w:r w:rsidR="00311029">
        <w:rPr>
          <w:sz w:val="28"/>
          <w:szCs w:val="28"/>
        </w:rPr>
        <w:t>нных с  сильным подъёмом уровня воды в р. Бикин</w:t>
      </w:r>
      <w:r w:rsidR="0071228B">
        <w:rPr>
          <w:sz w:val="28"/>
          <w:szCs w:val="28"/>
        </w:rPr>
        <w:t xml:space="preserve"> и неблагоприятными погодными явлениями</w:t>
      </w:r>
      <w:r w:rsidR="00D834D3">
        <w:rPr>
          <w:sz w:val="28"/>
          <w:szCs w:val="28"/>
        </w:rPr>
        <w:t>,</w:t>
      </w:r>
      <w:r>
        <w:rPr>
          <w:sz w:val="28"/>
          <w:szCs w:val="28"/>
        </w:rPr>
        <w:t xml:space="preserve"> адм</w:t>
      </w:r>
      <w:r w:rsidR="00777AD1">
        <w:rPr>
          <w:sz w:val="28"/>
          <w:szCs w:val="28"/>
        </w:rPr>
        <w:t>инистрация городского поселения</w:t>
      </w:r>
      <w:r w:rsidR="0071228B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 Бикин»</w:t>
      </w:r>
      <w:proofErr w:type="gramEnd"/>
    </w:p>
    <w:p w:rsidR="00605827" w:rsidRPr="00547A62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47A62">
        <w:rPr>
          <w:sz w:val="28"/>
          <w:szCs w:val="28"/>
        </w:rPr>
        <w:t>:</w:t>
      </w:r>
    </w:p>
    <w:p w:rsidR="00605827" w:rsidRPr="00547A62" w:rsidRDefault="00605827" w:rsidP="00BD7FDB">
      <w:pPr>
        <w:ind w:left="180" w:right="-284" w:firstLine="708"/>
        <w:jc w:val="both"/>
        <w:rPr>
          <w:sz w:val="28"/>
          <w:szCs w:val="28"/>
        </w:rPr>
      </w:pPr>
      <w:r w:rsidRPr="00547A62">
        <w:rPr>
          <w:sz w:val="28"/>
          <w:szCs w:val="28"/>
        </w:rPr>
        <w:t>1.</w:t>
      </w:r>
      <w:r w:rsidR="00A50DF9">
        <w:rPr>
          <w:sz w:val="28"/>
          <w:szCs w:val="28"/>
        </w:rPr>
        <w:t xml:space="preserve"> Установить реж</w:t>
      </w:r>
      <w:r w:rsidR="00EB721E">
        <w:rPr>
          <w:sz w:val="28"/>
          <w:szCs w:val="28"/>
        </w:rPr>
        <w:t>им повышенной готовности для сил</w:t>
      </w:r>
      <w:r w:rsidR="00A50DF9">
        <w:rPr>
          <w:sz w:val="28"/>
          <w:szCs w:val="28"/>
        </w:rPr>
        <w:t xml:space="preserve"> городского звена по предупреждению и ликвидации чрезвычайных ситуа</w:t>
      </w:r>
      <w:r w:rsidR="00E81277">
        <w:rPr>
          <w:sz w:val="28"/>
          <w:szCs w:val="28"/>
        </w:rPr>
        <w:t>ций с 16.00 часов 24</w:t>
      </w:r>
      <w:r w:rsidR="00BD7FDB">
        <w:rPr>
          <w:sz w:val="28"/>
          <w:szCs w:val="28"/>
        </w:rPr>
        <w:t>.08.2018</w:t>
      </w:r>
      <w:r w:rsidR="00BE01EE">
        <w:rPr>
          <w:sz w:val="28"/>
          <w:szCs w:val="28"/>
        </w:rPr>
        <w:t xml:space="preserve"> и до 18.00</w:t>
      </w:r>
      <w:r w:rsidR="00D834D3">
        <w:rPr>
          <w:sz w:val="28"/>
          <w:szCs w:val="28"/>
        </w:rPr>
        <w:t xml:space="preserve"> часов</w:t>
      </w:r>
      <w:r w:rsidR="00BD7FDB">
        <w:rPr>
          <w:sz w:val="28"/>
          <w:szCs w:val="28"/>
        </w:rPr>
        <w:t xml:space="preserve"> 28.08.2018</w:t>
      </w:r>
      <w:r>
        <w:rPr>
          <w:sz w:val="28"/>
          <w:szCs w:val="28"/>
        </w:rPr>
        <w:t>.</w:t>
      </w:r>
    </w:p>
    <w:p w:rsidR="00A50DF9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0DF9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547A62">
        <w:rPr>
          <w:sz w:val="28"/>
          <w:szCs w:val="28"/>
        </w:rPr>
        <w:t>.</w:t>
      </w:r>
      <w:r w:rsidR="00A50DF9">
        <w:rPr>
          <w:sz w:val="28"/>
          <w:szCs w:val="28"/>
        </w:rPr>
        <w:t xml:space="preserve"> Границы зоны действия повышенной готовности определить в пределах территории городского поселения «Город Бикин»</w:t>
      </w:r>
      <w:r w:rsidR="000653B2">
        <w:rPr>
          <w:sz w:val="28"/>
          <w:szCs w:val="28"/>
        </w:rPr>
        <w:t>.</w:t>
      </w:r>
    </w:p>
    <w:p w:rsidR="00605827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0DF9">
        <w:rPr>
          <w:sz w:val="28"/>
          <w:szCs w:val="28"/>
        </w:rPr>
        <w:t xml:space="preserve">   </w:t>
      </w:r>
      <w:r w:rsidR="00BD7FDB">
        <w:rPr>
          <w:sz w:val="28"/>
          <w:szCs w:val="28"/>
        </w:rPr>
        <w:t>3. Н</w:t>
      </w:r>
      <w:r>
        <w:rPr>
          <w:sz w:val="28"/>
          <w:szCs w:val="28"/>
        </w:rPr>
        <w:t>ачал</w:t>
      </w:r>
      <w:r w:rsidR="00BD7FDB">
        <w:rPr>
          <w:sz w:val="28"/>
          <w:szCs w:val="28"/>
        </w:rPr>
        <w:t>ьнику</w:t>
      </w:r>
      <w:r>
        <w:rPr>
          <w:sz w:val="28"/>
          <w:szCs w:val="28"/>
        </w:rPr>
        <w:t xml:space="preserve"> отдела городского хозяйства администрации городского поселения </w:t>
      </w:r>
      <w:r w:rsidR="00BD7FDB">
        <w:rPr>
          <w:sz w:val="28"/>
          <w:szCs w:val="28"/>
        </w:rPr>
        <w:t>«Город Бикин» Кругликовой Л.Н.</w:t>
      </w:r>
      <w:r>
        <w:rPr>
          <w:sz w:val="28"/>
          <w:szCs w:val="28"/>
        </w:rPr>
        <w:t xml:space="preserve"> об</w:t>
      </w:r>
      <w:r w:rsidR="0071228B">
        <w:rPr>
          <w:sz w:val="28"/>
          <w:szCs w:val="28"/>
        </w:rPr>
        <w:t xml:space="preserve">еспечить </w:t>
      </w:r>
      <w:proofErr w:type="gramStart"/>
      <w:r w:rsidR="0071228B">
        <w:rPr>
          <w:sz w:val="28"/>
          <w:szCs w:val="28"/>
        </w:rPr>
        <w:t>контроль за</w:t>
      </w:r>
      <w:proofErr w:type="gramEnd"/>
      <w:r w:rsidR="0071228B">
        <w:rPr>
          <w:sz w:val="28"/>
          <w:szCs w:val="28"/>
        </w:rPr>
        <w:t xml:space="preserve"> уровнем воды в р. Бикин</w:t>
      </w:r>
      <w:r w:rsidR="009B52C4">
        <w:rPr>
          <w:sz w:val="28"/>
          <w:szCs w:val="28"/>
        </w:rPr>
        <w:t>, складывающиеся</w:t>
      </w:r>
      <w:r w:rsidR="0071228B">
        <w:rPr>
          <w:sz w:val="28"/>
          <w:szCs w:val="28"/>
        </w:rPr>
        <w:t xml:space="preserve"> в связи с паводковой ситуацией и</w:t>
      </w:r>
      <w:r w:rsidR="0071228B" w:rsidRPr="0071228B">
        <w:rPr>
          <w:sz w:val="28"/>
          <w:szCs w:val="28"/>
        </w:rPr>
        <w:t xml:space="preserve"> </w:t>
      </w:r>
      <w:r w:rsidR="0071228B">
        <w:rPr>
          <w:sz w:val="28"/>
          <w:szCs w:val="28"/>
        </w:rPr>
        <w:t>неблагоприятными погодными явлениями</w:t>
      </w:r>
      <w:r>
        <w:rPr>
          <w:sz w:val="28"/>
          <w:szCs w:val="28"/>
        </w:rPr>
        <w:t xml:space="preserve"> на территории  городского поселения </w:t>
      </w:r>
      <w:r w:rsidR="0071228B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Бикин».</w:t>
      </w:r>
    </w:p>
    <w:p w:rsidR="00605827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0DF9">
        <w:rPr>
          <w:sz w:val="28"/>
          <w:szCs w:val="28"/>
        </w:rPr>
        <w:t xml:space="preserve">  </w:t>
      </w:r>
      <w:r>
        <w:rPr>
          <w:sz w:val="28"/>
          <w:szCs w:val="28"/>
        </w:rPr>
        <w:t>4. Оперативному штабу по предупреждению и ликвидации ЧС</w:t>
      </w:r>
      <w:r w:rsidRPr="00B36D1A">
        <w:rPr>
          <w:sz w:val="28"/>
          <w:szCs w:val="28"/>
        </w:rPr>
        <w:t>:</w:t>
      </w:r>
    </w:p>
    <w:p w:rsidR="00605827" w:rsidRDefault="00A50DF9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5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5827">
        <w:rPr>
          <w:sz w:val="28"/>
          <w:szCs w:val="28"/>
        </w:rPr>
        <w:t>4.1. Обеспечить координацию действий  сил и средств городского звена ЧС по предупреждению и ликвидации ЧС.</w:t>
      </w:r>
    </w:p>
    <w:p w:rsidR="00605827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4.2. Обеспечить своевременное оповещение населения о возникающих ЧС </w:t>
      </w:r>
      <w:r w:rsidR="00FD783D">
        <w:rPr>
          <w:sz w:val="28"/>
          <w:szCs w:val="28"/>
        </w:rPr>
        <w:t xml:space="preserve">и информирование о ходе </w:t>
      </w:r>
      <w:r w:rsidR="009B52C4">
        <w:rPr>
          <w:sz w:val="28"/>
          <w:szCs w:val="28"/>
        </w:rPr>
        <w:t xml:space="preserve"> опасных погодных явленияй</w:t>
      </w:r>
      <w:r>
        <w:rPr>
          <w:sz w:val="28"/>
          <w:szCs w:val="28"/>
        </w:rPr>
        <w:t xml:space="preserve">  и минимизации возможного ущерба.</w:t>
      </w:r>
    </w:p>
    <w:p w:rsidR="00FD783D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FC2">
        <w:rPr>
          <w:sz w:val="28"/>
          <w:szCs w:val="28"/>
        </w:rPr>
        <w:t xml:space="preserve">  </w:t>
      </w:r>
      <w:r>
        <w:rPr>
          <w:sz w:val="28"/>
          <w:szCs w:val="28"/>
        </w:rPr>
        <w:t>4.3. Организовать и выполнить в полном объеме мероприятия по предупреждению возникновения чрезвычайны</w:t>
      </w:r>
      <w:r w:rsidR="00FD783D">
        <w:rPr>
          <w:sz w:val="28"/>
          <w:szCs w:val="28"/>
        </w:rPr>
        <w:t>х ситуаций, связанных с</w:t>
      </w:r>
      <w:r>
        <w:rPr>
          <w:sz w:val="28"/>
          <w:szCs w:val="28"/>
        </w:rPr>
        <w:t xml:space="preserve"> неблагоприятными  погодными явлениями</w:t>
      </w:r>
      <w:r w:rsidR="007A0F9C">
        <w:rPr>
          <w:sz w:val="28"/>
          <w:szCs w:val="28"/>
        </w:rPr>
        <w:t xml:space="preserve"> и паводковой ситуацией</w:t>
      </w:r>
      <w:r>
        <w:rPr>
          <w:sz w:val="28"/>
          <w:szCs w:val="28"/>
        </w:rPr>
        <w:t>, ликвидации их последствий.</w:t>
      </w:r>
    </w:p>
    <w:p w:rsidR="00E66FC2" w:rsidRPr="00E66FC2" w:rsidRDefault="00E66FC2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Рекомендовать руководителям предприятий и организаций</w:t>
      </w:r>
      <w:r w:rsidRPr="00E66FC2">
        <w:rPr>
          <w:sz w:val="28"/>
          <w:szCs w:val="28"/>
        </w:rPr>
        <w:t>:</w:t>
      </w:r>
    </w:p>
    <w:p w:rsidR="00605827" w:rsidRDefault="00A50DF9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FC2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="005817CA">
        <w:rPr>
          <w:sz w:val="28"/>
          <w:szCs w:val="28"/>
        </w:rPr>
        <w:t>.1</w:t>
      </w:r>
      <w:r w:rsidR="005B3704">
        <w:rPr>
          <w:sz w:val="28"/>
          <w:szCs w:val="28"/>
        </w:rPr>
        <w:t>. Д</w:t>
      </w:r>
      <w:r w:rsidR="00E81277">
        <w:rPr>
          <w:sz w:val="28"/>
          <w:szCs w:val="28"/>
        </w:rPr>
        <w:t xml:space="preserve">иректор </w:t>
      </w:r>
      <w:proofErr w:type="spellStart"/>
      <w:r w:rsidR="00E81277">
        <w:rPr>
          <w:sz w:val="28"/>
          <w:szCs w:val="28"/>
        </w:rPr>
        <w:t>Бикинского</w:t>
      </w:r>
      <w:proofErr w:type="spellEnd"/>
      <w:r w:rsidR="00E81277">
        <w:rPr>
          <w:sz w:val="28"/>
          <w:szCs w:val="28"/>
        </w:rPr>
        <w:t xml:space="preserve"> муниципального предприятия «Топливно энергетический комплекс»</w:t>
      </w:r>
      <w:r w:rsidR="00FD783D">
        <w:rPr>
          <w:sz w:val="28"/>
          <w:szCs w:val="28"/>
        </w:rPr>
        <w:t xml:space="preserve"> </w:t>
      </w:r>
      <w:proofErr w:type="spellStart"/>
      <w:r w:rsidR="00FD783D">
        <w:rPr>
          <w:sz w:val="28"/>
          <w:szCs w:val="28"/>
        </w:rPr>
        <w:t>Осадчуку</w:t>
      </w:r>
      <w:proofErr w:type="spellEnd"/>
      <w:r w:rsidR="00FD783D">
        <w:rPr>
          <w:sz w:val="28"/>
          <w:szCs w:val="28"/>
        </w:rPr>
        <w:t xml:space="preserve"> Я.М.</w:t>
      </w:r>
      <w:r w:rsidR="00605827">
        <w:rPr>
          <w:sz w:val="28"/>
          <w:szCs w:val="28"/>
        </w:rPr>
        <w:t xml:space="preserve"> </w:t>
      </w:r>
      <w:r>
        <w:rPr>
          <w:sz w:val="28"/>
          <w:szCs w:val="28"/>
        </w:rPr>
        <w:t>наз</w:t>
      </w:r>
      <w:r w:rsidR="00FD783D">
        <w:rPr>
          <w:sz w:val="28"/>
          <w:szCs w:val="28"/>
        </w:rPr>
        <w:t xml:space="preserve">начить ответственных </w:t>
      </w:r>
      <w:r w:rsidR="00FD783D">
        <w:rPr>
          <w:sz w:val="28"/>
          <w:szCs w:val="28"/>
        </w:rPr>
        <w:lastRenderedPageBreak/>
        <w:t>дежурных</w:t>
      </w:r>
      <w:r>
        <w:rPr>
          <w:sz w:val="28"/>
          <w:szCs w:val="28"/>
        </w:rPr>
        <w:t>,</w:t>
      </w:r>
      <w:r w:rsidR="00605827">
        <w:rPr>
          <w:sz w:val="28"/>
          <w:szCs w:val="28"/>
        </w:rPr>
        <w:t xml:space="preserve"> подготовить</w:t>
      </w:r>
      <w:r w:rsidR="00FD783D">
        <w:rPr>
          <w:sz w:val="28"/>
          <w:szCs w:val="28"/>
        </w:rPr>
        <w:t xml:space="preserve"> </w:t>
      </w:r>
      <w:r w:rsidR="00605827">
        <w:rPr>
          <w:sz w:val="28"/>
          <w:szCs w:val="28"/>
        </w:rPr>
        <w:t xml:space="preserve"> дорожную</w:t>
      </w:r>
      <w:r w:rsidR="00FD783D">
        <w:rPr>
          <w:sz w:val="28"/>
          <w:szCs w:val="28"/>
        </w:rPr>
        <w:t xml:space="preserve"> и автотранспортную технику</w:t>
      </w:r>
      <w:r w:rsidR="00605827">
        <w:rPr>
          <w:sz w:val="28"/>
          <w:szCs w:val="28"/>
        </w:rPr>
        <w:t xml:space="preserve"> для производства работ по предупреждению и ликвидации чрезвычайной ситуации.</w:t>
      </w:r>
    </w:p>
    <w:p w:rsidR="001A083B" w:rsidRDefault="00A50DF9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17CA">
        <w:rPr>
          <w:sz w:val="28"/>
          <w:szCs w:val="28"/>
        </w:rPr>
        <w:t xml:space="preserve">  </w:t>
      </w:r>
    </w:p>
    <w:p w:rsidR="001A083B" w:rsidRDefault="001A083B" w:rsidP="00BD7FDB">
      <w:pPr>
        <w:ind w:left="180" w:right="-284"/>
        <w:jc w:val="both"/>
        <w:rPr>
          <w:sz w:val="28"/>
          <w:szCs w:val="28"/>
        </w:rPr>
      </w:pPr>
    </w:p>
    <w:p w:rsidR="001A083B" w:rsidRDefault="001A083B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Подготовить насосное оборудование и провести визуальный осмотр оградительной дамбы.</w:t>
      </w:r>
    </w:p>
    <w:p w:rsidR="00605827" w:rsidRDefault="001A083B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</w:t>
      </w:r>
      <w:r w:rsidR="005817CA">
        <w:rPr>
          <w:sz w:val="28"/>
          <w:szCs w:val="28"/>
        </w:rPr>
        <w:t>. Д</w:t>
      </w:r>
      <w:r w:rsidR="00605827">
        <w:rPr>
          <w:sz w:val="28"/>
          <w:szCs w:val="28"/>
        </w:rPr>
        <w:t xml:space="preserve">иректору </w:t>
      </w:r>
      <w:r w:rsidR="00E81277">
        <w:rPr>
          <w:sz w:val="28"/>
          <w:szCs w:val="28"/>
        </w:rPr>
        <w:t>общества с ограниченной ответственностью</w:t>
      </w:r>
      <w:r w:rsidR="005B3704">
        <w:rPr>
          <w:sz w:val="28"/>
          <w:szCs w:val="28"/>
        </w:rPr>
        <w:t xml:space="preserve"> «Водоканал-Транзит» </w:t>
      </w:r>
      <w:r w:rsidR="000653B2">
        <w:rPr>
          <w:sz w:val="28"/>
          <w:szCs w:val="28"/>
        </w:rPr>
        <w:t>Капусте</w:t>
      </w:r>
      <w:r w:rsidR="005B3704">
        <w:rPr>
          <w:sz w:val="28"/>
          <w:szCs w:val="28"/>
        </w:rPr>
        <w:t xml:space="preserve"> В.А.</w:t>
      </w:r>
      <w:r w:rsidR="00605827">
        <w:rPr>
          <w:sz w:val="28"/>
          <w:szCs w:val="28"/>
        </w:rPr>
        <w:t xml:space="preserve"> обеспечить безаварийную работу водопроводных и канализационных сетей. В случае критической ситуации организовать подвоз воды населению.</w:t>
      </w:r>
    </w:p>
    <w:p w:rsidR="005817CA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83B">
        <w:rPr>
          <w:sz w:val="28"/>
          <w:szCs w:val="28"/>
        </w:rPr>
        <w:t xml:space="preserve">  5.4</w:t>
      </w:r>
      <w:r>
        <w:rPr>
          <w:sz w:val="28"/>
          <w:szCs w:val="28"/>
        </w:rPr>
        <w:t>.</w:t>
      </w:r>
      <w:r w:rsidR="00E81277">
        <w:rPr>
          <w:sz w:val="28"/>
          <w:szCs w:val="28"/>
        </w:rPr>
        <w:t xml:space="preserve"> Начальнику участка «</w:t>
      </w:r>
      <w:proofErr w:type="spellStart"/>
      <w:r w:rsidR="00E81277">
        <w:rPr>
          <w:sz w:val="28"/>
          <w:szCs w:val="28"/>
        </w:rPr>
        <w:t>Обронэ</w:t>
      </w:r>
      <w:r w:rsidR="00C347D3">
        <w:rPr>
          <w:sz w:val="28"/>
          <w:szCs w:val="28"/>
        </w:rPr>
        <w:t>нерго</w:t>
      </w:r>
      <w:proofErr w:type="spellEnd"/>
      <w:r w:rsidR="00C347D3">
        <w:rPr>
          <w:sz w:val="28"/>
          <w:szCs w:val="28"/>
        </w:rPr>
        <w:t>» Лебедеву Н.В.</w:t>
      </w:r>
      <w:r w:rsidR="00E81277">
        <w:rPr>
          <w:sz w:val="28"/>
          <w:szCs w:val="28"/>
        </w:rPr>
        <w:t xml:space="preserve"> обеспечить </w:t>
      </w:r>
      <w:r w:rsidR="005817CA">
        <w:rPr>
          <w:sz w:val="28"/>
          <w:szCs w:val="28"/>
        </w:rPr>
        <w:t xml:space="preserve"> дежурство аварийных бригад электромонтёров, при необходимости принять срочные меры по восстановлению линий электропередач, осуществляющих подачу электроэнергии на объекты жизнеобеспечения. </w:t>
      </w:r>
    </w:p>
    <w:p w:rsidR="00605827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17CA">
        <w:rPr>
          <w:sz w:val="28"/>
          <w:szCs w:val="28"/>
        </w:rPr>
        <w:t xml:space="preserve">  6</w:t>
      </w:r>
      <w:r>
        <w:rPr>
          <w:sz w:val="28"/>
          <w:szCs w:val="28"/>
        </w:rPr>
        <w:t>. Общему отдел</w:t>
      </w:r>
      <w:r w:rsidR="00930BF3">
        <w:rPr>
          <w:sz w:val="28"/>
          <w:szCs w:val="28"/>
        </w:rPr>
        <w:t>у (</w:t>
      </w:r>
      <w:proofErr w:type="gramStart"/>
      <w:r w:rsidR="00930BF3">
        <w:rPr>
          <w:sz w:val="28"/>
          <w:szCs w:val="28"/>
        </w:rPr>
        <w:t>Такова</w:t>
      </w:r>
      <w:proofErr w:type="gramEnd"/>
      <w:r w:rsidR="00930BF3">
        <w:rPr>
          <w:sz w:val="28"/>
          <w:szCs w:val="28"/>
        </w:rPr>
        <w:t xml:space="preserve"> О.В.</w:t>
      </w:r>
      <w:r>
        <w:rPr>
          <w:sz w:val="28"/>
          <w:szCs w:val="28"/>
        </w:rPr>
        <w:t>) разместить настоящее постановление на сайте администрации городского поселения «Город Бикин».</w:t>
      </w:r>
    </w:p>
    <w:p w:rsidR="00605827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17CA">
        <w:rPr>
          <w:sz w:val="28"/>
          <w:szCs w:val="28"/>
        </w:rPr>
        <w:t xml:space="preserve">  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FD783D">
        <w:rPr>
          <w:sz w:val="28"/>
          <w:szCs w:val="28"/>
        </w:rPr>
        <w:t xml:space="preserve">постановления </w:t>
      </w:r>
      <w:r w:rsidR="00930BF3">
        <w:rPr>
          <w:sz w:val="28"/>
          <w:szCs w:val="28"/>
        </w:rPr>
        <w:t>оставляю за собой</w:t>
      </w:r>
    </w:p>
    <w:p w:rsidR="00605827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17CA">
        <w:rPr>
          <w:sz w:val="28"/>
          <w:szCs w:val="28"/>
        </w:rPr>
        <w:t xml:space="preserve">  8</w:t>
      </w:r>
      <w:r>
        <w:rPr>
          <w:sz w:val="28"/>
          <w:szCs w:val="28"/>
        </w:rPr>
        <w:t>. Настоящее пост</w:t>
      </w:r>
      <w:r w:rsidR="001A083B">
        <w:rPr>
          <w:sz w:val="28"/>
          <w:szCs w:val="28"/>
        </w:rPr>
        <w:t>ановление вступает в силу после</w:t>
      </w:r>
      <w:r>
        <w:rPr>
          <w:sz w:val="28"/>
          <w:szCs w:val="28"/>
        </w:rPr>
        <w:t xml:space="preserve"> его подписания.</w:t>
      </w:r>
    </w:p>
    <w:p w:rsidR="00605827" w:rsidRDefault="00605827" w:rsidP="00BD7FDB">
      <w:pPr>
        <w:ind w:left="180" w:right="-284"/>
        <w:jc w:val="both"/>
        <w:rPr>
          <w:sz w:val="28"/>
          <w:szCs w:val="28"/>
        </w:rPr>
      </w:pPr>
    </w:p>
    <w:p w:rsidR="00605827" w:rsidRDefault="00605827" w:rsidP="00BD7FDB">
      <w:pPr>
        <w:spacing w:line="240" w:lineRule="exact"/>
        <w:ind w:left="180" w:right="-284"/>
        <w:jc w:val="both"/>
        <w:rPr>
          <w:sz w:val="28"/>
          <w:szCs w:val="28"/>
        </w:rPr>
      </w:pPr>
    </w:p>
    <w:p w:rsidR="005817CA" w:rsidRDefault="005817CA" w:rsidP="00BD7FDB">
      <w:pPr>
        <w:spacing w:line="240" w:lineRule="exact"/>
        <w:ind w:left="180" w:right="-284"/>
        <w:jc w:val="both"/>
        <w:rPr>
          <w:sz w:val="28"/>
          <w:szCs w:val="28"/>
        </w:rPr>
      </w:pPr>
    </w:p>
    <w:p w:rsidR="00DD0FB6" w:rsidRDefault="00DD0FB6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</w:t>
      </w:r>
      <w:r w:rsidR="00C347D3">
        <w:rPr>
          <w:sz w:val="28"/>
          <w:szCs w:val="28"/>
        </w:rPr>
        <w:t xml:space="preserve">                М.В. Мануйлова</w:t>
      </w:r>
    </w:p>
    <w:p w:rsidR="00DD0FB6" w:rsidRDefault="00DD0FB6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827" w:rsidRDefault="00605827" w:rsidP="00BD7FDB">
      <w:pPr>
        <w:spacing w:line="240" w:lineRule="exact"/>
        <w:ind w:right="-284"/>
        <w:jc w:val="both"/>
        <w:rPr>
          <w:sz w:val="28"/>
          <w:szCs w:val="28"/>
        </w:rPr>
      </w:pPr>
    </w:p>
    <w:p w:rsidR="00605827" w:rsidRDefault="00605827" w:rsidP="00BD7FDB">
      <w:pPr>
        <w:ind w:left="142" w:right="-284"/>
        <w:jc w:val="both"/>
        <w:rPr>
          <w:sz w:val="28"/>
          <w:szCs w:val="28"/>
        </w:rPr>
      </w:pPr>
    </w:p>
    <w:p w:rsidR="00605827" w:rsidRDefault="00605827" w:rsidP="00BD7FDB">
      <w:pPr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827" w:rsidRDefault="00605827" w:rsidP="00BD7FDB">
      <w:pPr>
        <w:ind w:left="180" w:right="-284"/>
        <w:jc w:val="both"/>
        <w:rPr>
          <w:sz w:val="28"/>
          <w:szCs w:val="28"/>
        </w:rPr>
      </w:pPr>
    </w:p>
    <w:p w:rsidR="00605827" w:rsidRPr="00547A62" w:rsidRDefault="00605827" w:rsidP="00BD7FDB">
      <w:pPr>
        <w:ind w:left="18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827" w:rsidRPr="00547A62" w:rsidRDefault="00605827" w:rsidP="00BD7FDB">
      <w:pPr>
        <w:ind w:left="180" w:right="-284"/>
        <w:jc w:val="both"/>
        <w:rPr>
          <w:sz w:val="28"/>
          <w:szCs w:val="28"/>
        </w:rPr>
      </w:pPr>
    </w:p>
    <w:p w:rsidR="00605827" w:rsidRPr="00547A62" w:rsidRDefault="00605827" w:rsidP="00BD7FDB">
      <w:pPr>
        <w:ind w:left="180" w:right="-284"/>
        <w:jc w:val="both"/>
        <w:rPr>
          <w:sz w:val="28"/>
          <w:szCs w:val="28"/>
        </w:rPr>
      </w:pPr>
    </w:p>
    <w:p w:rsidR="00584B87" w:rsidRDefault="00605827" w:rsidP="00BD7FDB">
      <w:pPr>
        <w:ind w:right="-284"/>
      </w:pPr>
      <w:r>
        <w:tab/>
      </w:r>
      <w:r>
        <w:tab/>
      </w:r>
      <w:r>
        <w:tab/>
      </w:r>
      <w:r>
        <w:tab/>
      </w:r>
      <w:r>
        <w:tab/>
      </w:r>
    </w:p>
    <w:p w:rsidR="00BD7FDB" w:rsidRDefault="00BD7FDB">
      <w:pPr>
        <w:ind w:right="-284"/>
      </w:pPr>
    </w:p>
    <w:sectPr w:rsidR="00BD7FDB" w:rsidSect="0058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827"/>
    <w:rsid w:val="0001244A"/>
    <w:rsid w:val="000653B2"/>
    <w:rsid w:val="00084650"/>
    <w:rsid w:val="001A083B"/>
    <w:rsid w:val="001E4678"/>
    <w:rsid w:val="001E7AD1"/>
    <w:rsid w:val="002112CB"/>
    <w:rsid w:val="00311029"/>
    <w:rsid w:val="004D7539"/>
    <w:rsid w:val="005817CA"/>
    <w:rsid w:val="00584B87"/>
    <w:rsid w:val="005B3704"/>
    <w:rsid w:val="005C3958"/>
    <w:rsid w:val="005C3E86"/>
    <w:rsid w:val="00605827"/>
    <w:rsid w:val="00627E0A"/>
    <w:rsid w:val="006651B8"/>
    <w:rsid w:val="0071228B"/>
    <w:rsid w:val="00777AD1"/>
    <w:rsid w:val="007A0F9C"/>
    <w:rsid w:val="007D16CD"/>
    <w:rsid w:val="008B42E2"/>
    <w:rsid w:val="008E547B"/>
    <w:rsid w:val="00930BF3"/>
    <w:rsid w:val="009A0E9D"/>
    <w:rsid w:val="009B52C4"/>
    <w:rsid w:val="00A50DF9"/>
    <w:rsid w:val="00A97519"/>
    <w:rsid w:val="00AB6C87"/>
    <w:rsid w:val="00BA1D19"/>
    <w:rsid w:val="00BD7FDB"/>
    <w:rsid w:val="00BE01EE"/>
    <w:rsid w:val="00C347D3"/>
    <w:rsid w:val="00C50ABD"/>
    <w:rsid w:val="00CF7614"/>
    <w:rsid w:val="00D834D3"/>
    <w:rsid w:val="00DD0FB6"/>
    <w:rsid w:val="00E25FBD"/>
    <w:rsid w:val="00E66FC2"/>
    <w:rsid w:val="00E81277"/>
    <w:rsid w:val="00EB6625"/>
    <w:rsid w:val="00EB721E"/>
    <w:rsid w:val="00EC7B57"/>
    <w:rsid w:val="00FC03AE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Server</cp:lastModifiedBy>
  <cp:revision>32</cp:revision>
  <cp:lastPrinted>2018-08-23T22:57:00Z</cp:lastPrinted>
  <dcterms:created xsi:type="dcterms:W3CDTF">2014-07-18T01:29:00Z</dcterms:created>
  <dcterms:modified xsi:type="dcterms:W3CDTF">2018-08-28T05:48:00Z</dcterms:modified>
</cp:coreProperties>
</file>